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EB0249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Tuna Fishcakes</w:t>
      </w:r>
    </w:p>
    <w:p w:rsidR="009C1A0A" w:rsidRDefault="002836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2836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33332" w:rsidRDefault="009C1A0A" w:rsidP="007333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2348CD" w:rsidRPr="00EB0249" w:rsidRDefault="002348CD" w:rsidP="00234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EB0249" w:rsidRPr="00EB0249" w:rsidRDefault="00EB0249" w:rsidP="00EB02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EB0249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110g</w:t>
                  </w:r>
                </w:p>
                <w:p w:rsidR="00EB0249" w:rsidRPr="00EB0249" w:rsidRDefault="00EB0249" w:rsidP="00EB02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EB0249" w:rsidRDefault="00EB0249" w:rsidP="00EB02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B0249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150g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458817" cy="1566292"/>
            <wp:effectExtent l="19050" t="0" r="0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17" cy="15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 xml:space="preserve">Vegetable oil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1 tablespoon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>Baking potatoes, peeled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400g (2½ medium)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 xml:space="preserve">Onion,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60g (1 small)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>Canned tuna in spring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1¼ x 185g cans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EB0249">
        <w:rPr>
          <w:rFonts w:ascii="Comic Sans MS" w:hAnsi="Comic Sans MS" w:cs="Arial-BoldMT"/>
          <w:b/>
          <w:bCs/>
          <w:sz w:val="20"/>
          <w:szCs w:val="20"/>
        </w:rPr>
        <w:t>water</w:t>
      </w:r>
      <w:proofErr w:type="gramEnd"/>
      <w:r w:rsidRPr="00EB0249">
        <w:rPr>
          <w:rFonts w:ascii="Comic Sans MS" w:hAnsi="Comic Sans MS" w:cs="Arial-BoldMT"/>
          <w:b/>
          <w:bCs/>
          <w:sz w:val="20"/>
          <w:szCs w:val="20"/>
        </w:rPr>
        <w:t>, drained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(drained weight, 150g)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 </w:t>
      </w:r>
      <w:r w:rsidRPr="00EB0249">
        <w:rPr>
          <w:rFonts w:ascii="Comic Sans MS" w:hAnsi="Comic Sans MS" w:cs="Arial-BoldMT"/>
          <w:b/>
          <w:bCs/>
          <w:sz w:val="20"/>
          <w:szCs w:val="20"/>
        </w:rPr>
        <w:t>Mixed herbs, dried</w:t>
      </w:r>
      <w:r>
        <w:rPr>
          <w:rFonts w:ascii="Comic Sans MS" w:hAnsi="Comic Sans MS" w:cs="ArialMT"/>
          <w:sz w:val="20"/>
          <w:szCs w:val="20"/>
        </w:rPr>
        <w:tab/>
      </w:r>
      <w:r>
        <w:rPr>
          <w:rFonts w:ascii="Comic Sans MS" w:hAnsi="Comic Sans MS" w:cs="ArialMT"/>
          <w:sz w:val="20"/>
          <w:szCs w:val="20"/>
        </w:rPr>
        <w:tab/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1 teaspoon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>Wholemeal bread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50g (2 medium slices)</w:t>
      </w:r>
    </w:p>
    <w:p w:rsidR="002348CD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-BoldMT"/>
          <w:b/>
          <w:bCs/>
          <w:sz w:val="20"/>
          <w:szCs w:val="20"/>
        </w:rPr>
        <w:t xml:space="preserve">Egg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50g (1 egg)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</w:p>
    <w:p w:rsidR="009C1A0A" w:rsidRPr="00EB0249" w:rsidRDefault="009C1A0A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EB0249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Pr="00EB0249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Preheat the oven to 200ºC /400ºF/gas mark 6. Grease a baking tray with half the oil.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Chop the potatoes and onions. Put the potatoes in a pan, cover with water and boil for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EB0249">
        <w:rPr>
          <w:rFonts w:ascii="Comic Sans MS" w:hAnsi="Comic Sans MS" w:cs="ArialMT"/>
          <w:sz w:val="20"/>
          <w:szCs w:val="20"/>
        </w:rPr>
        <w:t>20 minutes or until soft.</w:t>
      </w:r>
      <w:proofErr w:type="gramEnd"/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Drain the potatoes and mash them until smooth.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Heat half the oil in a frying pan, add the onion and fry for 5 minutes or until soft.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5.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Combine the potatoes, onions, tuna and herbs in a large bowl.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6.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Make the bread into breadcrumbs and beat the egg in a bowl.</w:t>
      </w:r>
    </w:p>
    <w:p w:rsidR="00EB0249" w:rsidRPr="00EB0249" w:rsidRDefault="00EB0249" w:rsidP="00EB02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B0249">
        <w:rPr>
          <w:rFonts w:ascii="Comic Sans MS" w:hAnsi="Comic Sans MS" w:cs="ArialMT"/>
          <w:sz w:val="20"/>
          <w:szCs w:val="20"/>
        </w:rPr>
        <w:t xml:space="preserve">7. </w:t>
      </w:r>
      <w:r>
        <w:rPr>
          <w:rFonts w:ascii="Comic Sans MS" w:hAnsi="Comic Sans MS" w:cs="ArialMT"/>
          <w:sz w:val="20"/>
          <w:szCs w:val="20"/>
        </w:rPr>
        <w:tab/>
      </w:r>
      <w:r w:rsidRPr="00EB0249">
        <w:rPr>
          <w:rFonts w:ascii="Comic Sans MS" w:hAnsi="Comic Sans MS" w:cs="ArialMT"/>
          <w:sz w:val="20"/>
          <w:szCs w:val="20"/>
        </w:rPr>
        <w:t>Roll the potato and tuna mixture into balls, coat in egg and breadcrumbs and place</w:t>
      </w:r>
    </w:p>
    <w:p w:rsidR="00B53B3C" w:rsidRPr="00EB0249" w:rsidRDefault="00EB0249" w:rsidP="00EB024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EB0249">
        <w:rPr>
          <w:rFonts w:ascii="Comic Sans MS" w:hAnsi="Comic Sans MS" w:cs="ArialMT"/>
          <w:sz w:val="20"/>
          <w:szCs w:val="20"/>
        </w:rPr>
        <w:t>on</w:t>
      </w:r>
      <w:proofErr w:type="gramEnd"/>
      <w:r w:rsidRPr="00EB0249">
        <w:rPr>
          <w:rFonts w:ascii="Comic Sans MS" w:hAnsi="Comic Sans MS" w:cs="ArialMT"/>
          <w:sz w:val="20"/>
          <w:szCs w:val="20"/>
        </w:rPr>
        <w:t xml:space="preserve"> the greased baking tray. Bake in the oven for 20–30 minutes.</w:t>
      </w:r>
    </w:p>
    <w:sectPr w:rsidR="00B53B3C" w:rsidRPr="00EB0249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2348CD"/>
    <w:rsid w:val="0028360A"/>
    <w:rsid w:val="00397CD5"/>
    <w:rsid w:val="0060347B"/>
    <w:rsid w:val="00733332"/>
    <w:rsid w:val="00773B20"/>
    <w:rsid w:val="00791774"/>
    <w:rsid w:val="007C05F8"/>
    <w:rsid w:val="007E7259"/>
    <w:rsid w:val="0089145A"/>
    <w:rsid w:val="009C1A0A"/>
    <w:rsid w:val="00A06096"/>
    <w:rsid w:val="00AD3541"/>
    <w:rsid w:val="00B53B3C"/>
    <w:rsid w:val="00D011D1"/>
    <w:rsid w:val="00D729D3"/>
    <w:rsid w:val="00E358DF"/>
    <w:rsid w:val="00EB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3</cp:revision>
  <dcterms:created xsi:type="dcterms:W3CDTF">2012-02-17T15:32:00Z</dcterms:created>
  <dcterms:modified xsi:type="dcterms:W3CDTF">2012-02-17T15:33:00Z</dcterms:modified>
</cp:coreProperties>
</file>